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85" w:rsidRPr="008E0C03" w:rsidRDefault="004D3A5A" w:rsidP="008E0C03">
      <w:pPr>
        <w:pBdr>
          <w:bottom w:val="single" w:sz="12" w:space="1" w:color="auto"/>
        </w:pBdr>
      </w:pPr>
      <w:r w:rsidRPr="008E0C03">
        <w:t xml:space="preserve">BRIDGER </w:t>
      </w:r>
      <w:r w:rsidR="008E0C03" w:rsidRPr="008E0C03">
        <w:t>–</w:t>
      </w:r>
      <w:r w:rsidRPr="008E0C03">
        <w:t xml:space="preserve"> </w:t>
      </w:r>
      <w:r w:rsidR="008E0C03" w:rsidRPr="008E0C03">
        <w:t>Clinic Coordinator Job Description</w:t>
      </w:r>
    </w:p>
    <w:p w:rsidR="00961270" w:rsidRPr="00795D76" w:rsidRDefault="00961270" w:rsidP="00961270">
      <w:pPr>
        <w:rPr>
          <w:sz w:val="16"/>
          <w:szCs w:val="16"/>
        </w:rPr>
      </w:pPr>
    </w:p>
    <w:p w:rsidR="00BE6D85" w:rsidRPr="00795D76" w:rsidRDefault="00BE6D85" w:rsidP="00BE6D85">
      <w:pPr>
        <w:rPr>
          <w:b/>
          <w:sz w:val="21"/>
          <w:szCs w:val="21"/>
        </w:rPr>
      </w:pPr>
      <w:r w:rsidRPr="00795D76">
        <w:rPr>
          <w:sz w:val="21"/>
          <w:szCs w:val="21"/>
        </w:rPr>
        <w:t>TITLE:</w:t>
      </w:r>
      <w:r w:rsidRPr="00795D76">
        <w:rPr>
          <w:b/>
          <w:sz w:val="21"/>
          <w:szCs w:val="21"/>
        </w:rPr>
        <w:t xml:space="preserve"> </w:t>
      </w:r>
      <w:r w:rsidR="00EE4CE4" w:rsidRPr="00795D76">
        <w:rPr>
          <w:b/>
          <w:sz w:val="21"/>
          <w:szCs w:val="21"/>
        </w:rPr>
        <w:t>Clinic Coordinator</w:t>
      </w:r>
    </w:p>
    <w:p w:rsidR="00BE6D85" w:rsidRPr="00795D76" w:rsidRDefault="00BE6D85" w:rsidP="00BE6D85">
      <w:pPr>
        <w:rPr>
          <w:b/>
          <w:sz w:val="21"/>
          <w:szCs w:val="21"/>
        </w:rPr>
      </w:pPr>
      <w:r w:rsidRPr="00795D76">
        <w:rPr>
          <w:sz w:val="21"/>
          <w:szCs w:val="21"/>
        </w:rPr>
        <w:t xml:space="preserve">STATUS: </w:t>
      </w:r>
      <w:r w:rsidR="00A66AF1" w:rsidRPr="00795D76">
        <w:rPr>
          <w:sz w:val="21"/>
          <w:szCs w:val="21"/>
        </w:rPr>
        <w:t>0.</w:t>
      </w:r>
      <w:r w:rsidR="00EE4CE4" w:rsidRPr="00795D76">
        <w:rPr>
          <w:sz w:val="21"/>
          <w:szCs w:val="21"/>
        </w:rPr>
        <w:t>7</w:t>
      </w:r>
      <w:r w:rsidR="00A66AF1" w:rsidRPr="00795D76">
        <w:rPr>
          <w:sz w:val="21"/>
          <w:szCs w:val="21"/>
        </w:rPr>
        <w:t xml:space="preserve"> FTE or greater </w:t>
      </w:r>
    </w:p>
    <w:p w:rsidR="00BE6D85" w:rsidRPr="00795D76" w:rsidRDefault="00BE6D85" w:rsidP="00BE6D85">
      <w:pPr>
        <w:rPr>
          <w:b/>
          <w:sz w:val="16"/>
          <w:szCs w:val="16"/>
        </w:rPr>
      </w:pPr>
    </w:p>
    <w:p w:rsidR="00BE6D85" w:rsidRPr="00795D76" w:rsidRDefault="00BE6D85" w:rsidP="00BE6D85">
      <w:pPr>
        <w:jc w:val="center"/>
        <w:rPr>
          <w:sz w:val="21"/>
          <w:szCs w:val="21"/>
          <w:u w:val="single"/>
        </w:rPr>
      </w:pPr>
      <w:r w:rsidRPr="00795D76">
        <w:rPr>
          <w:sz w:val="21"/>
          <w:szCs w:val="21"/>
          <w:u w:val="single"/>
        </w:rPr>
        <w:t>DEFINITION</w:t>
      </w:r>
    </w:p>
    <w:p w:rsidR="00BE6D85" w:rsidRPr="00795D76" w:rsidRDefault="00BE6D85" w:rsidP="00BE6D85">
      <w:pPr>
        <w:jc w:val="center"/>
        <w:rPr>
          <w:sz w:val="16"/>
          <w:szCs w:val="16"/>
          <w:u w:val="single"/>
        </w:rPr>
      </w:pPr>
    </w:p>
    <w:p w:rsidR="00164AC4" w:rsidRPr="00795D76" w:rsidRDefault="00BE6D85" w:rsidP="00C14F7F">
      <w:pPr>
        <w:rPr>
          <w:sz w:val="21"/>
          <w:szCs w:val="21"/>
        </w:rPr>
      </w:pPr>
      <w:r w:rsidRPr="00795D76">
        <w:rPr>
          <w:sz w:val="21"/>
          <w:szCs w:val="21"/>
        </w:rPr>
        <w:t xml:space="preserve">The </w:t>
      </w:r>
      <w:r w:rsidR="00EE4CE4" w:rsidRPr="00795D76">
        <w:rPr>
          <w:sz w:val="21"/>
          <w:szCs w:val="21"/>
        </w:rPr>
        <w:t>Clinic Coordinator will</w:t>
      </w:r>
      <w:r w:rsidR="00164AC4" w:rsidRPr="00795D76">
        <w:rPr>
          <w:sz w:val="21"/>
          <w:szCs w:val="21"/>
        </w:rPr>
        <w:t xml:space="preserve"> </w:t>
      </w:r>
      <w:r w:rsidR="00EE4CE4" w:rsidRPr="00795D76">
        <w:rPr>
          <w:sz w:val="21"/>
          <w:szCs w:val="21"/>
        </w:rPr>
        <w:t>carry out responsibilities which insure high quality, well</w:t>
      </w:r>
      <w:r w:rsidR="00EE02BC" w:rsidRPr="00795D76">
        <w:rPr>
          <w:sz w:val="21"/>
          <w:szCs w:val="21"/>
        </w:rPr>
        <w:t>-</w:t>
      </w:r>
      <w:r w:rsidR="00EE4CE4" w:rsidRPr="00795D76">
        <w:rPr>
          <w:sz w:val="21"/>
          <w:szCs w:val="21"/>
        </w:rPr>
        <w:t xml:space="preserve">coordinated patient care in the clinic according to Title X guidelines and Bridgercare’s mission. The Clinic Coordinator will work closely with the Nurse – Quality Assurance Coordinator to insure that supplies, documentation, follow up activities related to patient care, and support staffing are optimized for efficient, compliant provision of high quality patient care. </w:t>
      </w:r>
      <w:r w:rsidR="00164AC4" w:rsidRPr="00795D76">
        <w:rPr>
          <w:sz w:val="21"/>
          <w:szCs w:val="21"/>
        </w:rPr>
        <w:t xml:space="preserve"> </w:t>
      </w:r>
    </w:p>
    <w:p w:rsidR="00A33E2B" w:rsidRPr="00795D76" w:rsidRDefault="00A33E2B" w:rsidP="00BE6D85">
      <w:pPr>
        <w:rPr>
          <w:sz w:val="16"/>
          <w:szCs w:val="16"/>
        </w:rPr>
      </w:pPr>
    </w:p>
    <w:p w:rsidR="00BE6D85" w:rsidRPr="00795D76" w:rsidRDefault="00A33E2B" w:rsidP="00A33E2B">
      <w:pPr>
        <w:jc w:val="center"/>
        <w:rPr>
          <w:sz w:val="21"/>
          <w:szCs w:val="21"/>
          <w:u w:val="single"/>
        </w:rPr>
      </w:pPr>
      <w:r w:rsidRPr="00795D76">
        <w:rPr>
          <w:sz w:val="21"/>
          <w:szCs w:val="21"/>
          <w:u w:val="single"/>
        </w:rPr>
        <w:t>QUALIFICATIONS</w:t>
      </w:r>
    </w:p>
    <w:p w:rsidR="00A33E2B" w:rsidRPr="00795D76" w:rsidRDefault="00A33E2B" w:rsidP="00A33E2B">
      <w:pPr>
        <w:jc w:val="center"/>
        <w:rPr>
          <w:sz w:val="16"/>
          <w:szCs w:val="16"/>
          <w:u w:val="single"/>
        </w:rPr>
      </w:pPr>
    </w:p>
    <w:p w:rsidR="00A33E2B" w:rsidRPr="00795D76" w:rsidRDefault="00A33E2B" w:rsidP="00A33E2B">
      <w:pPr>
        <w:rPr>
          <w:sz w:val="21"/>
          <w:szCs w:val="21"/>
        </w:rPr>
      </w:pPr>
      <w:r w:rsidRPr="00795D76">
        <w:rPr>
          <w:sz w:val="21"/>
          <w:szCs w:val="21"/>
        </w:rPr>
        <w:t xml:space="preserve">The </w:t>
      </w:r>
      <w:r w:rsidR="00EE4CE4" w:rsidRPr="00795D76">
        <w:rPr>
          <w:sz w:val="21"/>
          <w:szCs w:val="21"/>
        </w:rPr>
        <w:t xml:space="preserve">Clinic Coordinator will have </w:t>
      </w:r>
      <w:r w:rsidR="00A85E9A" w:rsidRPr="00795D76">
        <w:rPr>
          <w:sz w:val="21"/>
          <w:szCs w:val="21"/>
        </w:rPr>
        <w:t xml:space="preserve">a </w:t>
      </w:r>
      <w:r w:rsidR="00EE4CE4" w:rsidRPr="00795D76">
        <w:rPr>
          <w:sz w:val="21"/>
          <w:szCs w:val="21"/>
        </w:rPr>
        <w:t>Bachelor’s Degree</w:t>
      </w:r>
      <w:r w:rsidR="00A85E9A" w:rsidRPr="00795D76">
        <w:rPr>
          <w:sz w:val="21"/>
          <w:szCs w:val="21"/>
        </w:rPr>
        <w:t xml:space="preserve"> in a field with relevance to health care operations. Candidates with relevant work experience or advanced </w:t>
      </w:r>
      <w:r w:rsidR="00EE02BC" w:rsidRPr="00795D76">
        <w:rPr>
          <w:sz w:val="21"/>
          <w:szCs w:val="21"/>
        </w:rPr>
        <w:t xml:space="preserve">education </w:t>
      </w:r>
      <w:r w:rsidR="00A85E9A" w:rsidRPr="00795D76">
        <w:rPr>
          <w:sz w:val="21"/>
          <w:szCs w:val="21"/>
        </w:rPr>
        <w:t xml:space="preserve">in public health, business, or another relevant field will be considered with preference. The Clinic Coordinator must have highly developed verbal and written communication skills and the ability to work effectively with administrative, clinical and support staff to accomplish the goals of the program. The Clinic Coordinator must be able to carry out the Clinical Assistant role at Bridgercare, in order to supplement clinic staffing, when necessary, and assist in training this sector of the clinic workforce. </w:t>
      </w:r>
      <w:r w:rsidR="00164AC4" w:rsidRPr="00795D76">
        <w:rPr>
          <w:sz w:val="21"/>
          <w:szCs w:val="21"/>
        </w:rPr>
        <w:t xml:space="preserve"> </w:t>
      </w:r>
      <w:r w:rsidR="00A66AF1" w:rsidRPr="00795D76">
        <w:rPr>
          <w:sz w:val="21"/>
          <w:szCs w:val="21"/>
        </w:rPr>
        <w:t xml:space="preserve">  </w:t>
      </w:r>
    </w:p>
    <w:p w:rsidR="00795D76" w:rsidRPr="00795D76" w:rsidRDefault="00795D76" w:rsidP="00A33E2B">
      <w:pPr>
        <w:jc w:val="center"/>
        <w:rPr>
          <w:sz w:val="16"/>
          <w:szCs w:val="16"/>
          <w:u w:val="single"/>
        </w:rPr>
      </w:pPr>
    </w:p>
    <w:p w:rsidR="00A33E2B" w:rsidRPr="00795D76" w:rsidRDefault="00A33E2B" w:rsidP="00A33E2B">
      <w:pPr>
        <w:jc w:val="center"/>
        <w:rPr>
          <w:sz w:val="21"/>
          <w:szCs w:val="21"/>
          <w:u w:val="single"/>
        </w:rPr>
      </w:pPr>
      <w:r w:rsidRPr="00795D76">
        <w:rPr>
          <w:sz w:val="21"/>
          <w:szCs w:val="21"/>
          <w:u w:val="single"/>
        </w:rPr>
        <w:t>SUPERVISION</w:t>
      </w:r>
    </w:p>
    <w:p w:rsidR="00A33E2B" w:rsidRPr="00795D76" w:rsidRDefault="00A33E2B" w:rsidP="00A33E2B">
      <w:pPr>
        <w:jc w:val="center"/>
        <w:rPr>
          <w:sz w:val="16"/>
          <w:szCs w:val="16"/>
          <w:u w:val="single"/>
        </w:rPr>
      </w:pPr>
    </w:p>
    <w:p w:rsidR="00B8449B" w:rsidRPr="00795D76" w:rsidRDefault="00A33E2B" w:rsidP="00A33E2B">
      <w:pPr>
        <w:rPr>
          <w:sz w:val="21"/>
          <w:szCs w:val="21"/>
        </w:rPr>
      </w:pPr>
      <w:r w:rsidRPr="00795D76">
        <w:rPr>
          <w:sz w:val="21"/>
          <w:szCs w:val="21"/>
        </w:rPr>
        <w:t xml:space="preserve">The </w:t>
      </w:r>
      <w:r w:rsidR="00A85E9A" w:rsidRPr="00795D76">
        <w:rPr>
          <w:sz w:val="21"/>
          <w:szCs w:val="21"/>
        </w:rPr>
        <w:t xml:space="preserve">Clinic </w:t>
      </w:r>
      <w:proofErr w:type="gramStart"/>
      <w:r w:rsidR="00A85E9A" w:rsidRPr="00795D76">
        <w:rPr>
          <w:sz w:val="21"/>
          <w:szCs w:val="21"/>
        </w:rPr>
        <w:t xml:space="preserve">Coordinator </w:t>
      </w:r>
      <w:r w:rsidR="00164AC4" w:rsidRPr="00795D76">
        <w:rPr>
          <w:sz w:val="21"/>
          <w:szCs w:val="21"/>
        </w:rPr>
        <w:t xml:space="preserve"> </w:t>
      </w:r>
      <w:r w:rsidRPr="00795D76">
        <w:rPr>
          <w:sz w:val="21"/>
          <w:szCs w:val="21"/>
        </w:rPr>
        <w:t>will</w:t>
      </w:r>
      <w:proofErr w:type="gramEnd"/>
      <w:r w:rsidRPr="00795D76">
        <w:rPr>
          <w:sz w:val="21"/>
          <w:szCs w:val="21"/>
        </w:rPr>
        <w:t xml:space="preserve"> be supervised by the Executive Director </w:t>
      </w:r>
      <w:r w:rsidR="00A66AF1" w:rsidRPr="00795D76">
        <w:rPr>
          <w:sz w:val="21"/>
          <w:szCs w:val="21"/>
        </w:rPr>
        <w:t xml:space="preserve">who may seek </w:t>
      </w:r>
      <w:r w:rsidR="009F5AC5" w:rsidRPr="00795D76">
        <w:rPr>
          <w:sz w:val="21"/>
          <w:szCs w:val="21"/>
        </w:rPr>
        <w:t>feedback</w:t>
      </w:r>
      <w:r w:rsidR="00A66AF1" w:rsidRPr="00795D76">
        <w:rPr>
          <w:sz w:val="21"/>
          <w:szCs w:val="21"/>
        </w:rPr>
        <w:t xml:space="preserve"> from the </w:t>
      </w:r>
      <w:r w:rsidR="004F22DD" w:rsidRPr="00795D76">
        <w:rPr>
          <w:sz w:val="21"/>
          <w:szCs w:val="21"/>
        </w:rPr>
        <w:t>administrative team</w:t>
      </w:r>
      <w:bookmarkStart w:id="0" w:name="_GoBack"/>
      <w:bookmarkEnd w:id="0"/>
      <w:r w:rsidR="004F22DD" w:rsidRPr="00795D76">
        <w:rPr>
          <w:sz w:val="21"/>
          <w:szCs w:val="21"/>
        </w:rPr>
        <w:t xml:space="preserve"> and </w:t>
      </w:r>
      <w:r w:rsidR="00A85E9A" w:rsidRPr="00795D76">
        <w:rPr>
          <w:sz w:val="21"/>
          <w:szCs w:val="21"/>
        </w:rPr>
        <w:t>Nurse Quality Assurance Coordinator</w:t>
      </w:r>
      <w:r w:rsidR="009F5AC5" w:rsidRPr="00795D76">
        <w:rPr>
          <w:sz w:val="21"/>
          <w:szCs w:val="21"/>
        </w:rPr>
        <w:t xml:space="preserve"> with respect to the </w:t>
      </w:r>
      <w:r w:rsidR="00C14F7F" w:rsidRPr="00795D76">
        <w:rPr>
          <w:sz w:val="21"/>
          <w:szCs w:val="21"/>
        </w:rPr>
        <w:t>Clinic</w:t>
      </w:r>
      <w:r w:rsidR="009F5AC5" w:rsidRPr="00795D76">
        <w:rPr>
          <w:sz w:val="21"/>
          <w:szCs w:val="21"/>
        </w:rPr>
        <w:t xml:space="preserve"> Coord</w:t>
      </w:r>
      <w:r w:rsidR="00C14F7F" w:rsidRPr="00795D76">
        <w:rPr>
          <w:sz w:val="21"/>
          <w:szCs w:val="21"/>
        </w:rPr>
        <w:t>inator</w:t>
      </w:r>
      <w:r w:rsidR="009F5AC5" w:rsidRPr="00795D76">
        <w:rPr>
          <w:sz w:val="21"/>
          <w:szCs w:val="21"/>
        </w:rPr>
        <w:t>’s performance review</w:t>
      </w:r>
      <w:r w:rsidR="004F22DD" w:rsidRPr="00795D76">
        <w:rPr>
          <w:sz w:val="21"/>
          <w:szCs w:val="21"/>
        </w:rPr>
        <w:t xml:space="preserve">. </w:t>
      </w:r>
    </w:p>
    <w:p w:rsidR="00A85E9A" w:rsidRPr="00795D76" w:rsidRDefault="00A85E9A" w:rsidP="00A33E2B">
      <w:pPr>
        <w:rPr>
          <w:sz w:val="16"/>
          <w:szCs w:val="16"/>
        </w:rPr>
      </w:pPr>
    </w:p>
    <w:p w:rsidR="00B8449B" w:rsidRPr="00795D76" w:rsidRDefault="00B8449B" w:rsidP="00B8449B">
      <w:pPr>
        <w:jc w:val="center"/>
        <w:rPr>
          <w:sz w:val="21"/>
          <w:szCs w:val="21"/>
          <w:u w:val="single"/>
        </w:rPr>
      </w:pPr>
      <w:r w:rsidRPr="00795D76">
        <w:rPr>
          <w:sz w:val="21"/>
          <w:szCs w:val="21"/>
          <w:u w:val="single"/>
        </w:rPr>
        <w:t>RESPONSIBILITIES</w:t>
      </w:r>
    </w:p>
    <w:p w:rsidR="004F22DD" w:rsidRPr="00795D76" w:rsidRDefault="004F22DD" w:rsidP="00795D76">
      <w:pPr>
        <w:rPr>
          <w:sz w:val="16"/>
          <w:szCs w:val="16"/>
        </w:rPr>
      </w:pPr>
    </w:p>
    <w:p w:rsidR="00572460" w:rsidRPr="00795D76" w:rsidRDefault="00A85E9A" w:rsidP="00A85E9A">
      <w:pPr>
        <w:numPr>
          <w:ilvl w:val="0"/>
          <w:numId w:val="1"/>
        </w:numPr>
        <w:rPr>
          <w:sz w:val="21"/>
          <w:szCs w:val="21"/>
        </w:rPr>
      </w:pPr>
      <w:r w:rsidRPr="00795D76">
        <w:rPr>
          <w:sz w:val="21"/>
          <w:szCs w:val="21"/>
        </w:rPr>
        <w:t xml:space="preserve">Maintain </w:t>
      </w:r>
      <w:r w:rsidR="00960551" w:rsidRPr="00795D76">
        <w:rPr>
          <w:sz w:val="21"/>
          <w:szCs w:val="21"/>
        </w:rPr>
        <w:t>patient care</w:t>
      </w:r>
      <w:r w:rsidRPr="00795D76">
        <w:rPr>
          <w:sz w:val="21"/>
          <w:szCs w:val="21"/>
        </w:rPr>
        <w:t xml:space="preserve"> schedule in NextGen and keep Executive and Associate Directors apprised</w:t>
      </w:r>
      <w:r w:rsidR="00960551" w:rsidRPr="00795D76">
        <w:rPr>
          <w:sz w:val="21"/>
          <w:szCs w:val="21"/>
        </w:rPr>
        <w:t xml:space="preserve"> </w:t>
      </w:r>
      <w:r w:rsidRPr="00795D76">
        <w:rPr>
          <w:sz w:val="21"/>
          <w:szCs w:val="21"/>
        </w:rPr>
        <w:t>of schedule fluctuations related to patient demand or staffing levels.</w:t>
      </w:r>
      <w:r w:rsidR="004F22DD" w:rsidRPr="00795D76">
        <w:rPr>
          <w:sz w:val="21"/>
          <w:szCs w:val="21"/>
        </w:rPr>
        <w:t xml:space="preserve"> </w:t>
      </w:r>
    </w:p>
    <w:p w:rsidR="004D3A5A" w:rsidRPr="00795D76" w:rsidRDefault="009A2982" w:rsidP="004F22DD">
      <w:pPr>
        <w:numPr>
          <w:ilvl w:val="0"/>
          <w:numId w:val="1"/>
        </w:numPr>
        <w:rPr>
          <w:sz w:val="21"/>
          <w:szCs w:val="21"/>
        </w:rPr>
      </w:pPr>
      <w:r w:rsidRPr="00795D76">
        <w:rPr>
          <w:sz w:val="21"/>
          <w:szCs w:val="21"/>
        </w:rPr>
        <w:t xml:space="preserve">Purchase medical, pharmaceutical and office supplies in accordance with Bridgercare purchasing policies, with ongoing monitoring of costs, availability of new or improved supply options, and awareness of current inventory levels. Communicate with Executive Director for budgeting purposes about price and supply fluctuations. </w:t>
      </w:r>
      <w:r w:rsidR="009F5AC5" w:rsidRPr="00795D76">
        <w:rPr>
          <w:sz w:val="21"/>
          <w:szCs w:val="21"/>
        </w:rPr>
        <w:t xml:space="preserve"> </w:t>
      </w:r>
    </w:p>
    <w:p w:rsidR="003C36E0" w:rsidRPr="00795D76" w:rsidRDefault="004F22DD" w:rsidP="003C36E0">
      <w:pPr>
        <w:numPr>
          <w:ilvl w:val="0"/>
          <w:numId w:val="1"/>
        </w:numPr>
        <w:rPr>
          <w:sz w:val="21"/>
          <w:szCs w:val="21"/>
        </w:rPr>
      </w:pPr>
      <w:r w:rsidRPr="00795D76">
        <w:rPr>
          <w:sz w:val="21"/>
          <w:szCs w:val="21"/>
        </w:rPr>
        <w:t xml:space="preserve">Collaborate with </w:t>
      </w:r>
      <w:r w:rsidR="00960551" w:rsidRPr="00795D76">
        <w:rPr>
          <w:sz w:val="21"/>
          <w:szCs w:val="21"/>
        </w:rPr>
        <w:t>Administrative team</w:t>
      </w:r>
      <w:r w:rsidRPr="00795D76">
        <w:rPr>
          <w:sz w:val="21"/>
          <w:szCs w:val="21"/>
        </w:rPr>
        <w:t xml:space="preserve"> in </w:t>
      </w:r>
      <w:r w:rsidR="009F5AC5" w:rsidRPr="00795D76">
        <w:rPr>
          <w:sz w:val="21"/>
          <w:szCs w:val="21"/>
        </w:rPr>
        <w:t xml:space="preserve">clinical </w:t>
      </w:r>
      <w:r w:rsidRPr="00795D76">
        <w:rPr>
          <w:sz w:val="21"/>
          <w:szCs w:val="21"/>
        </w:rPr>
        <w:t>program goal setting</w:t>
      </w:r>
      <w:r w:rsidR="009A2982" w:rsidRPr="00795D76">
        <w:rPr>
          <w:sz w:val="21"/>
          <w:szCs w:val="21"/>
        </w:rPr>
        <w:t>,</w:t>
      </w:r>
      <w:r w:rsidRPr="00795D76">
        <w:rPr>
          <w:sz w:val="21"/>
          <w:szCs w:val="21"/>
        </w:rPr>
        <w:t xml:space="preserve"> progress evaluations</w:t>
      </w:r>
      <w:r w:rsidR="009A2982" w:rsidRPr="00795D76">
        <w:rPr>
          <w:sz w:val="21"/>
          <w:szCs w:val="21"/>
        </w:rPr>
        <w:t>, and ongoing problem solving</w:t>
      </w:r>
      <w:r w:rsidRPr="00795D76">
        <w:rPr>
          <w:sz w:val="21"/>
          <w:szCs w:val="21"/>
        </w:rPr>
        <w:t xml:space="preserve">. </w:t>
      </w:r>
    </w:p>
    <w:p w:rsidR="003C36E0" w:rsidRPr="00795D76" w:rsidRDefault="003C36E0" w:rsidP="003C36E0">
      <w:pPr>
        <w:numPr>
          <w:ilvl w:val="0"/>
          <w:numId w:val="1"/>
        </w:numPr>
        <w:rPr>
          <w:sz w:val="21"/>
          <w:szCs w:val="21"/>
        </w:rPr>
      </w:pPr>
      <w:r w:rsidRPr="00795D76">
        <w:rPr>
          <w:sz w:val="21"/>
          <w:szCs w:val="21"/>
        </w:rPr>
        <w:t xml:space="preserve">Collaborate with Administrative and Education </w:t>
      </w:r>
      <w:proofErr w:type="gramStart"/>
      <w:r w:rsidRPr="00795D76">
        <w:rPr>
          <w:sz w:val="21"/>
          <w:szCs w:val="21"/>
        </w:rPr>
        <w:t>staff  in</w:t>
      </w:r>
      <w:proofErr w:type="gramEnd"/>
      <w:r w:rsidRPr="00795D76">
        <w:rPr>
          <w:sz w:val="21"/>
          <w:szCs w:val="21"/>
        </w:rPr>
        <w:t xml:space="preserve"> obtaining grant funding and planning, accomplishing and evaluating grant funded activities and programs.</w:t>
      </w:r>
    </w:p>
    <w:p w:rsidR="004D3A5A" w:rsidRPr="00795D76" w:rsidRDefault="009A2982" w:rsidP="004D3A5A">
      <w:pPr>
        <w:numPr>
          <w:ilvl w:val="0"/>
          <w:numId w:val="1"/>
        </w:numPr>
        <w:rPr>
          <w:sz w:val="21"/>
          <w:szCs w:val="21"/>
        </w:rPr>
      </w:pPr>
      <w:r w:rsidRPr="00795D76">
        <w:rPr>
          <w:sz w:val="21"/>
          <w:szCs w:val="21"/>
        </w:rPr>
        <w:t xml:space="preserve">Participate in Clinical Conference calls, staff meetings and trainings, and assist in coordination or provision of continuing education for clinical or support </w:t>
      </w:r>
      <w:r w:rsidR="004F22DD" w:rsidRPr="00795D76">
        <w:rPr>
          <w:sz w:val="21"/>
          <w:szCs w:val="21"/>
        </w:rPr>
        <w:t>staff</w:t>
      </w:r>
      <w:r w:rsidRPr="00795D76">
        <w:rPr>
          <w:sz w:val="21"/>
          <w:szCs w:val="21"/>
        </w:rPr>
        <w:t xml:space="preserve">. </w:t>
      </w:r>
      <w:r w:rsidR="009F5AC5" w:rsidRPr="00795D76">
        <w:rPr>
          <w:sz w:val="21"/>
          <w:szCs w:val="21"/>
        </w:rPr>
        <w:t xml:space="preserve"> </w:t>
      </w:r>
    </w:p>
    <w:p w:rsidR="00572460" w:rsidRPr="00795D76" w:rsidRDefault="009A2982" w:rsidP="00572460">
      <w:pPr>
        <w:numPr>
          <w:ilvl w:val="0"/>
          <w:numId w:val="1"/>
        </w:numPr>
        <w:rPr>
          <w:sz w:val="21"/>
          <w:szCs w:val="21"/>
        </w:rPr>
      </w:pPr>
      <w:r w:rsidRPr="00795D76">
        <w:rPr>
          <w:sz w:val="21"/>
          <w:szCs w:val="21"/>
        </w:rPr>
        <w:t xml:space="preserve">Assist Associate Director in recruitment, orientation and training of students serving as lab volunteers at Bridgercare. </w:t>
      </w:r>
    </w:p>
    <w:p w:rsidR="00282DED" w:rsidRPr="00795D76" w:rsidRDefault="009A2982" w:rsidP="009A2982">
      <w:pPr>
        <w:numPr>
          <w:ilvl w:val="0"/>
          <w:numId w:val="1"/>
        </w:numPr>
        <w:rPr>
          <w:sz w:val="21"/>
          <w:szCs w:val="21"/>
        </w:rPr>
      </w:pPr>
      <w:r w:rsidRPr="00795D76">
        <w:rPr>
          <w:sz w:val="21"/>
          <w:szCs w:val="21"/>
        </w:rPr>
        <w:t>Serve as a resource to all staff about supply location, availability</w:t>
      </w:r>
      <w:r w:rsidR="00960551" w:rsidRPr="00795D76">
        <w:rPr>
          <w:sz w:val="21"/>
          <w:szCs w:val="21"/>
        </w:rPr>
        <w:t>, storage requirements,</w:t>
      </w:r>
      <w:r w:rsidRPr="00795D76">
        <w:rPr>
          <w:sz w:val="21"/>
          <w:szCs w:val="21"/>
        </w:rPr>
        <w:t xml:space="preserve"> and any additional pertinent information. </w:t>
      </w:r>
    </w:p>
    <w:p w:rsidR="009A2982" w:rsidRPr="00795D76" w:rsidRDefault="009A2982" w:rsidP="009A2982">
      <w:pPr>
        <w:numPr>
          <w:ilvl w:val="0"/>
          <w:numId w:val="1"/>
        </w:numPr>
        <w:rPr>
          <w:sz w:val="21"/>
          <w:szCs w:val="21"/>
        </w:rPr>
      </w:pPr>
      <w:r w:rsidRPr="00795D76">
        <w:rPr>
          <w:sz w:val="21"/>
          <w:szCs w:val="21"/>
        </w:rPr>
        <w:t xml:space="preserve">With training, conduct tasking of Medical and Pap Follow Up in the NextGen system to providers. Assist in completing written and phone notification to patients of follow up due or in obtaining documentation from other providers of referral or follow up outcomes. </w:t>
      </w:r>
    </w:p>
    <w:p w:rsidR="0008176B" w:rsidRPr="00795D76" w:rsidRDefault="0008176B" w:rsidP="009A2982">
      <w:pPr>
        <w:numPr>
          <w:ilvl w:val="0"/>
          <w:numId w:val="1"/>
        </w:numPr>
        <w:rPr>
          <w:sz w:val="21"/>
          <w:szCs w:val="21"/>
        </w:rPr>
      </w:pPr>
      <w:r w:rsidRPr="00795D76">
        <w:rPr>
          <w:sz w:val="21"/>
          <w:szCs w:val="21"/>
        </w:rPr>
        <w:t>Coordinate reportable STI follow up with Bridgercare providers, patients and Health Department. Document related patient communication in NextGen.</w:t>
      </w:r>
    </w:p>
    <w:p w:rsidR="00265997" w:rsidRPr="00795D76" w:rsidRDefault="009A2982" w:rsidP="00601855">
      <w:pPr>
        <w:numPr>
          <w:ilvl w:val="0"/>
          <w:numId w:val="1"/>
        </w:numPr>
        <w:rPr>
          <w:sz w:val="21"/>
          <w:szCs w:val="21"/>
        </w:rPr>
      </w:pPr>
      <w:r w:rsidRPr="00795D76">
        <w:rPr>
          <w:sz w:val="21"/>
          <w:szCs w:val="21"/>
        </w:rPr>
        <w:t xml:space="preserve">Oversee follow up documentation required from healthcare partners such as </w:t>
      </w:r>
      <w:r w:rsidR="00960551" w:rsidRPr="00795D76">
        <w:rPr>
          <w:sz w:val="21"/>
          <w:szCs w:val="21"/>
        </w:rPr>
        <w:t xml:space="preserve">the </w:t>
      </w:r>
      <w:r w:rsidRPr="00795D76">
        <w:rPr>
          <w:sz w:val="21"/>
          <w:szCs w:val="21"/>
        </w:rPr>
        <w:t>MT Cancer Control Program</w:t>
      </w:r>
      <w:r w:rsidR="00BC553F" w:rsidRPr="00795D76">
        <w:rPr>
          <w:sz w:val="21"/>
          <w:szCs w:val="21"/>
        </w:rPr>
        <w:t xml:space="preserve"> Review</w:t>
      </w:r>
      <w:r w:rsidR="00795D76" w:rsidRPr="00795D76">
        <w:rPr>
          <w:sz w:val="21"/>
          <w:szCs w:val="21"/>
        </w:rPr>
        <w:t>.</w:t>
      </w:r>
      <w:r w:rsidR="00265997" w:rsidRPr="00795D76">
        <w:rPr>
          <w:sz w:val="21"/>
          <w:szCs w:val="21"/>
        </w:rPr>
        <w:t xml:space="preserve"> </w:t>
      </w:r>
    </w:p>
    <w:p w:rsidR="00265997" w:rsidRPr="00795D76" w:rsidRDefault="009A2982" w:rsidP="009A2982">
      <w:pPr>
        <w:numPr>
          <w:ilvl w:val="0"/>
          <w:numId w:val="1"/>
        </w:numPr>
        <w:rPr>
          <w:sz w:val="21"/>
          <w:szCs w:val="21"/>
        </w:rPr>
      </w:pPr>
      <w:r w:rsidRPr="00795D76">
        <w:rPr>
          <w:sz w:val="21"/>
          <w:szCs w:val="21"/>
        </w:rPr>
        <w:t xml:space="preserve">With supervision or review from the </w:t>
      </w:r>
      <w:r w:rsidR="00960551" w:rsidRPr="00795D76">
        <w:rPr>
          <w:sz w:val="21"/>
          <w:szCs w:val="21"/>
        </w:rPr>
        <w:t>Clinic</w:t>
      </w:r>
      <w:r w:rsidRPr="00795D76">
        <w:rPr>
          <w:sz w:val="21"/>
          <w:szCs w:val="21"/>
        </w:rPr>
        <w:t>al QA Nurse, c</w:t>
      </w:r>
      <w:r w:rsidR="00601855" w:rsidRPr="00795D76">
        <w:rPr>
          <w:sz w:val="21"/>
          <w:szCs w:val="21"/>
        </w:rPr>
        <w:t xml:space="preserve">onduct </w:t>
      </w:r>
      <w:r w:rsidR="00BC553F" w:rsidRPr="00795D76">
        <w:rPr>
          <w:sz w:val="21"/>
          <w:szCs w:val="21"/>
        </w:rPr>
        <w:t xml:space="preserve">or delegate </w:t>
      </w:r>
      <w:r w:rsidR="00601855" w:rsidRPr="00795D76">
        <w:rPr>
          <w:sz w:val="21"/>
          <w:szCs w:val="21"/>
        </w:rPr>
        <w:t xml:space="preserve">semiannual internal medical and </w:t>
      </w:r>
      <w:proofErr w:type="gramStart"/>
      <w:r w:rsidR="00601855" w:rsidRPr="00795D76">
        <w:rPr>
          <w:sz w:val="21"/>
          <w:szCs w:val="21"/>
        </w:rPr>
        <w:t>pap</w:t>
      </w:r>
      <w:proofErr w:type="gramEnd"/>
      <w:r w:rsidR="00601855" w:rsidRPr="00795D76">
        <w:rPr>
          <w:sz w:val="21"/>
          <w:szCs w:val="21"/>
        </w:rPr>
        <w:t xml:space="preserve"> smear follow-up audits per Title X guidelines.</w:t>
      </w:r>
    </w:p>
    <w:p w:rsidR="00601855" w:rsidRPr="00795D76" w:rsidRDefault="00EE02BC" w:rsidP="009A2982">
      <w:pPr>
        <w:numPr>
          <w:ilvl w:val="0"/>
          <w:numId w:val="1"/>
        </w:numPr>
        <w:rPr>
          <w:sz w:val="21"/>
          <w:szCs w:val="21"/>
        </w:rPr>
      </w:pPr>
      <w:r w:rsidRPr="00795D76">
        <w:rPr>
          <w:sz w:val="21"/>
          <w:szCs w:val="21"/>
        </w:rPr>
        <w:t xml:space="preserve">Maintain expertise in Bridgercare and third party billing practices, and the software systems used to accomplish these tasks. Work with the Office Manager to provide for backup staffing at the Front Desk. Assist in training identified staff in insurance coding, claims submission, and pay downs. Serve as a resource to clerical staff over all front office functions and assist in training new hires. </w:t>
      </w:r>
      <w:r w:rsidR="00960551" w:rsidRPr="00795D76">
        <w:rPr>
          <w:sz w:val="21"/>
          <w:szCs w:val="21"/>
        </w:rPr>
        <w:t>Assist in the hiring process for clerical-clinical assistants.</w:t>
      </w:r>
    </w:p>
    <w:p w:rsidR="00EE02BC" w:rsidRPr="00795D76" w:rsidRDefault="00EE02BC" w:rsidP="009A2982">
      <w:pPr>
        <w:numPr>
          <w:ilvl w:val="0"/>
          <w:numId w:val="1"/>
        </w:numPr>
        <w:rPr>
          <w:sz w:val="21"/>
          <w:szCs w:val="21"/>
        </w:rPr>
      </w:pPr>
      <w:r w:rsidRPr="00795D76">
        <w:rPr>
          <w:sz w:val="21"/>
          <w:szCs w:val="21"/>
        </w:rPr>
        <w:t>Maintain excellent patient service relationships and represent Bridgercare professionally in all work related interactions with vendors, community members and healthcare and Title X colleagues.</w:t>
      </w:r>
    </w:p>
    <w:p w:rsidR="00A33E2B" w:rsidRPr="00795D76" w:rsidRDefault="00960551" w:rsidP="00A33E2B">
      <w:pPr>
        <w:numPr>
          <w:ilvl w:val="0"/>
          <w:numId w:val="1"/>
        </w:numPr>
        <w:rPr>
          <w:sz w:val="21"/>
          <w:szCs w:val="21"/>
        </w:rPr>
      </w:pPr>
      <w:r w:rsidRPr="00795D76">
        <w:rPr>
          <w:sz w:val="21"/>
          <w:szCs w:val="21"/>
        </w:rPr>
        <w:t xml:space="preserve">Participate in ongoing NextGen training and assist the Administrative team in optimized development and use of this EMR system. </w:t>
      </w:r>
      <w:r w:rsidR="00EE02BC" w:rsidRPr="00795D76">
        <w:rPr>
          <w:sz w:val="21"/>
          <w:szCs w:val="21"/>
        </w:rPr>
        <w:t>Additional duties as assigned by the Executive or Associate Directors</w:t>
      </w:r>
    </w:p>
    <w:sectPr w:rsidR="00A33E2B" w:rsidRPr="00795D76" w:rsidSect="00795D76">
      <w:pgSz w:w="12240" w:h="15840"/>
      <w:pgMar w:top="1080" w:right="936" w:bottom="1080" w:left="93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B2E" w:rsidRDefault="00AB0B2E" w:rsidP="00795D76">
      <w:r>
        <w:separator/>
      </w:r>
    </w:p>
  </w:endnote>
  <w:endnote w:type="continuationSeparator" w:id="0">
    <w:p w:rsidR="00AB0B2E" w:rsidRDefault="00AB0B2E" w:rsidP="0079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B2E" w:rsidRDefault="00AB0B2E" w:rsidP="00795D76">
      <w:r>
        <w:separator/>
      </w:r>
    </w:p>
  </w:footnote>
  <w:footnote w:type="continuationSeparator" w:id="0">
    <w:p w:rsidR="00AB0B2E" w:rsidRDefault="00AB0B2E" w:rsidP="00795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C047A"/>
    <w:multiLevelType w:val="hybridMultilevel"/>
    <w:tmpl w:val="38F6AE0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203D36"/>
    <w:multiLevelType w:val="hybridMultilevel"/>
    <w:tmpl w:val="623C09F4"/>
    <w:lvl w:ilvl="0" w:tplc="125CA55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F63051"/>
    <w:multiLevelType w:val="hybridMultilevel"/>
    <w:tmpl w:val="87BC97DE"/>
    <w:lvl w:ilvl="0" w:tplc="04090015">
      <w:start w:val="1"/>
      <w:numFmt w:val="upperLetter"/>
      <w:lvlText w:val="%1."/>
      <w:lvlJc w:val="left"/>
      <w:pPr>
        <w:tabs>
          <w:tab w:val="num" w:pos="720"/>
        </w:tabs>
        <w:ind w:left="720" w:hanging="360"/>
      </w:pPr>
      <w:rPr>
        <w:rFonts w:hint="default"/>
      </w:rPr>
    </w:lvl>
    <w:lvl w:ilvl="1" w:tplc="CDB64422">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7B2951"/>
    <w:multiLevelType w:val="hybridMultilevel"/>
    <w:tmpl w:val="4290EA66"/>
    <w:lvl w:ilvl="0" w:tplc="EB90A0B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AB6E52"/>
    <w:multiLevelType w:val="hybridMultilevel"/>
    <w:tmpl w:val="F6EED3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4A2F8C"/>
    <w:multiLevelType w:val="multilevel"/>
    <w:tmpl w:val="623C09F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393"/>
    <w:rsid w:val="0008176B"/>
    <w:rsid w:val="00092E33"/>
    <w:rsid w:val="00164AC4"/>
    <w:rsid w:val="00167740"/>
    <w:rsid w:val="00215393"/>
    <w:rsid w:val="00265997"/>
    <w:rsid w:val="00282DED"/>
    <w:rsid w:val="00294FB4"/>
    <w:rsid w:val="00295059"/>
    <w:rsid w:val="002968B2"/>
    <w:rsid w:val="003C36E0"/>
    <w:rsid w:val="004D0438"/>
    <w:rsid w:val="004D3A5A"/>
    <w:rsid w:val="004F22DD"/>
    <w:rsid w:val="00544BEB"/>
    <w:rsid w:val="00572460"/>
    <w:rsid w:val="005818A5"/>
    <w:rsid w:val="005D0E45"/>
    <w:rsid w:val="00601855"/>
    <w:rsid w:val="00670391"/>
    <w:rsid w:val="0071678C"/>
    <w:rsid w:val="00725588"/>
    <w:rsid w:val="00795D76"/>
    <w:rsid w:val="008C50A4"/>
    <w:rsid w:val="008D0D5C"/>
    <w:rsid w:val="008E0C03"/>
    <w:rsid w:val="00960551"/>
    <w:rsid w:val="00961270"/>
    <w:rsid w:val="009A2982"/>
    <w:rsid w:val="009F5AC5"/>
    <w:rsid w:val="00A115FA"/>
    <w:rsid w:val="00A33E2B"/>
    <w:rsid w:val="00A66AF1"/>
    <w:rsid w:val="00A81B9F"/>
    <w:rsid w:val="00A85E9A"/>
    <w:rsid w:val="00AB0B2E"/>
    <w:rsid w:val="00B2234C"/>
    <w:rsid w:val="00B8449B"/>
    <w:rsid w:val="00BC553F"/>
    <w:rsid w:val="00BE6D85"/>
    <w:rsid w:val="00C14F7F"/>
    <w:rsid w:val="00C22B94"/>
    <w:rsid w:val="00D0278F"/>
    <w:rsid w:val="00D9794B"/>
    <w:rsid w:val="00DB54F2"/>
    <w:rsid w:val="00E1112D"/>
    <w:rsid w:val="00E86563"/>
    <w:rsid w:val="00EE02BC"/>
    <w:rsid w:val="00EE4CE4"/>
    <w:rsid w:val="00F02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E33"/>
    <w:rPr>
      <w:rFonts w:ascii="Tahoma" w:hAnsi="Tahoma" w:cs="Tahoma"/>
      <w:sz w:val="16"/>
      <w:szCs w:val="16"/>
    </w:rPr>
  </w:style>
  <w:style w:type="character" w:customStyle="1" w:styleId="BalloonTextChar">
    <w:name w:val="Balloon Text Char"/>
    <w:link w:val="BalloonText"/>
    <w:uiPriority w:val="99"/>
    <w:semiHidden/>
    <w:rsid w:val="00092E33"/>
    <w:rPr>
      <w:rFonts w:ascii="Tahoma" w:hAnsi="Tahoma" w:cs="Tahoma"/>
      <w:sz w:val="16"/>
      <w:szCs w:val="16"/>
    </w:rPr>
  </w:style>
  <w:style w:type="paragraph" w:styleId="Header">
    <w:name w:val="header"/>
    <w:basedOn w:val="Normal"/>
    <w:link w:val="HeaderChar"/>
    <w:uiPriority w:val="99"/>
    <w:unhideWhenUsed/>
    <w:rsid w:val="00795D76"/>
    <w:pPr>
      <w:tabs>
        <w:tab w:val="center" w:pos="4680"/>
        <w:tab w:val="right" w:pos="9360"/>
      </w:tabs>
    </w:pPr>
  </w:style>
  <w:style w:type="character" w:customStyle="1" w:styleId="HeaderChar">
    <w:name w:val="Header Char"/>
    <w:basedOn w:val="DefaultParagraphFont"/>
    <w:link w:val="Header"/>
    <w:uiPriority w:val="99"/>
    <w:rsid w:val="00795D76"/>
    <w:rPr>
      <w:sz w:val="24"/>
      <w:szCs w:val="24"/>
    </w:rPr>
  </w:style>
  <w:style w:type="paragraph" w:styleId="Footer">
    <w:name w:val="footer"/>
    <w:basedOn w:val="Normal"/>
    <w:link w:val="FooterChar"/>
    <w:uiPriority w:val="99"/>
    <w:unhideWhenUsed/>
    <w:rsid w:val="00795D76"/>
    <w:pPr>
      <w:tabs>
        <w:tab w:val="center" w:pos="4680"/>
        <w:tab w:val="right" w:pos="9360"/>
      </w:tabs>
    </w:pPr>
  </w:style>
  <w:style w:type="character" w:customStyle="1" w:styleId="FooterChar">
    <w:name w:val="Footer Char"/>
    <w:basedOn w:val="DefaultParagraphFont"/>
    <w:link w:val="Footer"/>
    <w:uiPriority w:val="99"/>
    <w:rsid w:val="00795D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E33"/>
    <w:rPr>
      <w:rFonts w:ascii="Tahoma" w:hAnsi="Tahoma" w:cs="Tahoma"/>
      <w:sz w:val="16"/>
      <w:szCs w:val="16"/>
    </w:rPr>
  </w:style>
  <w:style w:type="character" w:customStyle="1" w:styleId="BalloonTextChar">
    <w:name w:val="Balloon Text Char"/>
    <w:link w:val="BalloonText"/>
    <w:uiPriority w:val="99"/>
    <w:semiHidden/>
    <w:rsid w:val="00092E33"/>
    <w:rPr>
      <w:rFonts w:ascii="Tahoma" w:hAnsi="Tahoma" w:cs="Tahoma"/>
      <w:sz w:val="16"/>
      <w:szCs w:val="16"/>
    </w:rPr>
  </w:style>
  <w:style w:type="paragraph" w:styleId="Header">
    <w:name w:val="header"/>
    <w:basedOn w:val="Normal"/>
    <w:link w:val="HeaderChar"/>
    <w:uiPriority w:val="99"/>
    <w:unhideWhenUsed/>
    <w:rsid w:val="00795D76"/>
    <w:pPr>
      <w:tabs>
        <w:tab w:val="center" w:pos="4680"/>
        <w:tab w:val="right" w:pos="9360"/>
      </w:tabs>
    </w:pPr>
  </w:style>
  <w:style w:type="character" w:customStyle="1" w:styleId="HeaderChar">
    <w:name w:val="Header Char"/>
    <w:basedOn w:val="DefaultParagraphFont"/>
    <w:link w:val="Header"/>
    <w:uiPriority w:val="99"/>
    <w:rsid w:val="00795D76"/>
    <w:rPr>
      <w:sz w:val="24"/>
      <w:szCs w:val="24"/>
    </w:rPr>
  </w:style>
  <w:style w:type="paragraph" w:styleId="Footer">
    <w:name w:val="footer"/>
    <w:basedOn w:val="Normal"/>
    <w:link w:val="FooterChar"/>
    <w:uiPriority w:val="99"/>
    <w:unhideWhenUsed/>
    <w:rsid w:val="00795D76"/>
    <w:pPr>
      <w:tabs>
        <w:tab w:val="center" w:pos="4680"/>
        <w:tab w:val="right" w:pos="9360"/>
      </w:tabs>
    </w:pPr>
  </w:style>
  <w:style w:type="character" w:customStyle="1" w:styleId="FooterChar">
    <w:name w:val="Footer Char"/>
    <w:basedOn w:val="DefaultParagraphFont"/>
    <w:link w:val="Footer"/>
    <w:uiPriority w:val="99"/>
    <w:rsid w:val="00795D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Microsoft</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Bridger Clinic</dc:creator>
  <cp:lastModifiedBy>Amanda Kelinson</cp:lastModifiedBy>
  <cp:revision>2</cp:revision>
  <cp:lastPrinted>2012-10-17T17:02:00Z</cp:lastPrinted>
  <dcterms:created xsi:type="dcterms:W3CDTF">2013-05-15T20:30:00Z</dcterms:created>
  <dcterms:modified xsi:type="dcterms:W3CDTF">2013-05-15T20:30:00Z</dcterms:modified>
</cp:coreProperties>
</file>